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4F13" w14:textId="16EA0FD8" w:rsidR="00A73DB5" w:rsidRPr="00A73DB5" w:rsidRDefault="00A73DB5" w:rsidP="00A73DB5">
      <w:pPr>
        <w:jc w:val="center"/>
        <w:rPr>
          <w:b/>
          <w:bCs/>
          <w:sz w:val="28"/>
          <w:szCs w:val="28"/>
        </w:rPr>
      </w:pPr>
      <w:r w:rsidRPr="00A73DB5">
        <w:rPr>
          <w:b/>
          <w:bCs/>
          <w:sz w:val="28"/>
          <w:szCs w:val="28"/>
        </w:rPr>
        <w:t>Referenzen nach Kategorien</w:t>
      </w:r>
    </w:p>
    <w:p w14:paraId="4498AE2C" w14:textId="77777777" w:rsidR="00A73DB5" w:rsidRDefault="00A73DB5" w:rsidP="00A73DB5"/>
    <w:p w14:paraId="4B1278FC" w14:textId="1308685F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>Behindertenhilfe:</w:t>
      </w:r>
    </w:p>
    <w:p w14:paraId="1EB83E88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 xml:space="preserve">Barmherzige Brüder – gemeinnützige Behindertenhilfe GmbH </w:t>
      </w:r>
      <w:proofErr w:type="spellStart"/>
      <w:r w:rsidRPr="00A73DB5">
        <w:t>Gremsdorf</w:t>
      </w:r>
      <w:proofErr w:type="spellEnd"/>
    </w:p>
    <w:p w14:paraId="1D4398DD" w14:textId="77777777" w:rsidR="00A73DB5" w:rsidRPr="00A73DB5" w:rsidRDefault="00A73DB5" w:rsidP="00A73DB5">
      <w:pPr>
        <w:numPr>
          <w:ilvl w:val="0"/>
          <w:numId w:val="1"/>
        </w:numPr>
      </w:pPr>
      <w:proofErr w:type="spellStart"/>
      <w:r w:rsidRPr="00A73DB5">
        <w:t>Boxdorfer</w:t>
      </w:r>
      <w:proofErr w:type="spellEnd"/>
      <w:r w:rsidRPr="00A73DB5">
        <w:t xml:space="preserve"> Werkstatt, Behinderten-Zentrum-Boxdorf gGmbH</w:t>
      </w:r>
    </w:p>
    <w:p w14:paraId="454C0544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Dambacher Werkstätten für Behinderte gGmbH</w:t>
      </w:r>
    </w:p>
    <w:p w14:paraId="1072D746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Georg-Zahn-Tagesstätte, Lebenshilfe Erlangen e.V.</w:t>
      </w:r>
    </w:p>
    <w:p w14:paraId="20B95C8B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Goldbach Werkstatt Nürnberg gGmbH</w:t>
      </w:r>
    </w:p>
    <w:p w14:paraId="021FF83F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Lebenshilfe Erlangen e.V.</w:t>
      </w:r>
    </w:p>
    <w:p w14:paraId="1F8341C2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Lebenshilfe Fürth</w:t>
      </w:r>
    </w:p>
    <w:p w14:paraId="097E8427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Lebenshilfe Nürnberger Land – Wohnstätte Bitterbach</w:t>
      </w:r>
    </w:p>
    <w:p w14:paraId="55A07A06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Lebenshilfe Schwabach</w:t>
      </w:r>
    </w:p>
    <w:p w14:paraId="08761851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Noris Arbeit Nürnberg gGmbH</w:t>
      </w:r>
    </w:p>
    <w:p w14:paraId="358F90A0" w14:textId="77777777" w:rsidR="00A73DB5" w:rsidRPr="00A73DB5" w:rsidRDefault="00A73DB5" w:rsidP="00A73DB5">
      <w:pPr>
        <w:numPr>
          <w:ilvl w:val="0"/>
          <w:numId w:val="1"/>
        </w:numPr>
      </w:pPr>
      <w:r w:rsidRPr="00A73DB5">
        <w:t>Nürnberger Wohn- und Werkstätten für Blinde und Sehbehinderte gGmbH</w:t>
      </w:r>
    </w:p>
    <w:p w14:paraId="5FAC229D" w14:textId="77777777" w:rsidR="00A73DB5" w:rsidRPr="00A73DB5" w:rsidRDefault="00A73DB5" w:rsidP="00A73DB5">
      <w:pPr>
        <w:numPr>
          <w:ilvl w:val="0"/>
          <w:numId w:val="1"/>
        </w:numPr>
      </w:pPr>
      <w:proofErr w:type="spellStart"/>
      <w:r w:rsidRPr="00A73DB5">
        <w:t>Regnitzwerkstätten</w:t>
      </w:r>
      <w:proofErr w:type="spellEnd"/>
      <w:r w:rsidRPr="00A73DB5">
        <w:t xml:space="preserve"> gGmbH Erlangen</w:t>
      </w:r>
    </w:p>
    <w:p w14:paraId="69B8CEBA" w14:textId="77777777" w:rsidR="00A73DB5" w:rsidRDefault="00A73DB5" w:rsidP="00A73DB5">
      <w:pPr>
        <w:numPr>
          <w:ilvl w:val="0"/>
          <w:numId w:val="1"/>
        </w:numPr>
      </w:pPr>
      <w:proofErr w:type="spellStart"/>
      <w:r w:rsidRPr="00A73DB5">
        <w:t>WerkStadt</w:t>
      </w:r>
      <w:proofErr w:type="spellEnd"/>
      <w:r w:rsidRPr="00A73DB5">
        <w:t xml:space="preserve"> der Lebenshilfe Nürnberg gGmbH</w:t>
      </w:r>
    </w:p>
    <w:p w14:paraId="2F865E79" w14:textId="2716E15E" w:rsidR="002B385E" w:rsidRPr="00A73DB5" w:rsidRDefault="002B385E" w:rsidP="002B385E">
      <w:pPr>
        <w:numPr>
          <w:ilvl w:val="0"/>
          <w:numId w:val="1"/>
        </w:numPr>
      </w:pPr>
      <w:proofErr w:type="spellStart"/>
      <w:r w:rsidRPr="00A73DB5">
        <w:t>Merianschule</w:t>
      </w:r>
      <w:proofErr w:type="spellEnd"/>
      <w:r w:rsidRPr="00A73DB5">
        <w:t xml:space="preserve"> – Förderzentrum, Nürnberg</w:t>
      </w:r>
    </w:p>
    <w:p w14:paraId="71DFB2C6" w14:textId="77777777" w:rsidR="00A73DB5" w:rsidRPr="00A73DB5" w:rsidRDefault="00DF2296" w:rsidP="00A73DB5">
      <w:r>
        <w:pict w14:anchorId="38E1CB6D">
          <v:rect id="_x0000_i1025" style="width:0;height:1.5pt" o:hralign="center" o:hrstd="t" o:hr="t" fillcolor="#a0a0a0" stroked="f"/>
        </w:pict>
      </w:r>
    </w:p>
    <w:p w14:paraId="2DDA43C7" w14:textId="3669856A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>Schule</w:t>
      </w:r>
      <w:r w:rsidR="00703157">
        <w:rPr>
          <w:b/>
          <w:bCs/>
        </w:rPr>
        <w:t xml:space="preserve">n </w:t>
      </w:r>
      <w:r w:rsidR="00596EAF">
        <w:rPr>
          <w:b/>
          <w:bCs/>
        </w:rPr>
        <w:t>/ Kinder und</w:t>
      </w:r>
      <w:r w:rsidRPr="00A73DB5">
        <w:rPr>
          <w:b/>
          <w:bCs/>
        </w:rPr>
        <w:t xml:space="preserve"> Jugend</w:t>
      </w:r>
      <w:r w:rsidR="00703157">
        <w:rPr>
          <w:b/>
          <w:bCs/>
        </w:rPr>
        <w:t>liche:</w:t>
      </w:r>
    </w:p>
    <w:p w14:paraId="2966E7DC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Adalbert-Stifter-Mittelschule, Nürnberg</w:t>
      </w:r>
    </w:p>
    <w:p w14:paraId="6BD9B018" w14:textId="77777777" w:rsidR="00A73DB5" w:rsidRPr="00A73DB5" w:rsidRDefault="00A73DB5" w:rsidP="00A73DB5">
      <w:pPr>
        <w:numPr>
          <w:ilvl w:val="0"/>
          <w:numId w:val="2"/>
        </w:numPr>
      </w:pPr>
      <w:proofErr w:type="spellStart"/>
      <w:r w:rsidRPr="00A73DB5">
        <w:t>Altmühlfrankenschule</w:t>
      </w:r>
      <w:proofErr w:type="spellEnd"/>
      <w:r w:rsidRPr="00A73DB5">
        <w:t xml:space="preserve"> Gunzenhausen</w:t>
      </w:r>
    </w:p>
    <w:p w14:paraId="19458C5F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Anton-Seitz-Mittelschule, Roth</w:t>
      </w:r>
    </w:p>
    <w:p w14:paraId="1C26D189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Carl-von-Ossietzky-Mittelschule, Nürnberg</w:t>
      </w:r>
    </w:p>
    <w:p w14:paraId="18413104" w14:textId="77777777" w:rsidR="00A73DB5" w:rsidRPr="00A73DB5" w:rsidRDefault="00A73DB5" w:rsidP="00A73DB5">
      <w:pPr>
        <w:numPr>
          <w:ilvl w:val="0"/>
          <w:numId w:val="2"/>
        </w:numPr>
      </w:pPr>
      <w:proofErr w:type="spellStart"/>
      <w:r w:rsidRPr="00A73DB5">
        <w:t>Degrin</w:t>
      </w:r>
      <w:proofErr w:type="spellEnd"/>
      <w:r w:rsidRPr="00A73DB5">
        <w:t xml:space="preserve"> Schülertreff, Nürnberg</w:t>
      </w:r>
    </w:p>
    <w:p w14:paraId="18021B6E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Dürer-Gymnasium, Nürnberg</w:t>
      </w:r>
    </w:p>
    <w:p w14:paraId="23E30E8C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Friedrich-</w:t>
      </w:r>
      <w:proofErr w:type="spellStart"/>
      <w:r w:rsidRPr="00A73DB5">
        <w:t>Staedtler</w:t>
      </w:r>
      <w:proofErr w:type="spellEnd"/>
      <w:r w:rsidRPr="00A73DB5">
        <w:t>-Mittelschule, Nürnberg</w:t>
      </w:r>
    </w:p>
    <w:p w14:paraId="58B1E48E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Georg-</w:t>
      </w:r>
      <w:proofErr w:type="spellStart"/>
      <w:r w:rsidRPr="00A73DB5">
        <w:t>Ledebour</w:t>
      </w:r>
      <w:proofErr w:type="spellEnd"/>
      <w:r w:rsidRPr="00A73DB5">
        <w:t>-Schule, Nürnberg</w:t>
      </w:r>
    </w:p>
    <w:p w14:paraId="3B99F14E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Geschwister-Scholl-Mittelschule Röthenbach/Pegnitz</w:t>
      </w:r>
    </w:p>
    <w:p w14:paraId="1BCB0F63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Grundschule Bismarckstraße, Nürnberg</w:t>
      </w:r>
    </w:p>
    <w:p w14:paraId="5819F878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Grundschule Wiesenstraße, Nürnberg</w:t>
      </w:r>
    </w:p>
    <w:p w14:paraId="775DF393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Grundschule Ziegelstein, Nürnberg</w:t>
      </w:r>
    </w:p>
    <w:p w14:paraId="6A564264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Grund- und Mittelschule Pestalozzistraße, Fürth</w:t>
      </w:r>
    </w:p>
    <w:p w14:paraId="0A3DD710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lastRenderedPageBreak/>
        <w:t>Grund- und Mittelschule Rednitzhembach</w:t>
      </w:r>
    </w:p>
    <w:p w14:paraId="01704766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Gustav-Schickedanz-Schule, Fürth</w:t>
      </w:r>
    </w:p>
    <w:p w14:paraId="4B6FCB94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Hans-Böckler-Schule, Fürth</w:t>
      </w:r>
    </w:p>
    <w:p w14:paraId="1AE1B719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Holzgartenschule, Nürnberg</w:t>
      </w:r>
    </w:p>
    <w:p w14:paraId="603A0037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Jakob-Wassermann-Schule, Fürth</w:t>
      </w:r>
    </w:p>
    <w:p w14:paraId="2C27186C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Ludwig-Uhland-Mittelschule, Nürnberg</w:t>
      </w:r>
    </w:p>
    <w:p w14:paraId="72E0A3EC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Maria-Ward-Schule, Nürnberg</w:t>
      </w:r>
    </w:p>
    <w:p w14:paraId="52054466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Mittelschule Eckental</w:t>
      </w:r>
    </w:p>
    <w:p w14:paraId="2F1DD9F8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Mittelschule Insel Schütt, Nürnberg</w:t>
      </w:r>
    </w:p>
    <w:p w14:paraId="273FBB90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 xml:space="preserve">Mittelschule </w:t>
      </w:r>
      <w:proofErr w:type="spellStart"/>
      <w:r w:rsidRPr="00A73DB5">
        <w:t>Schlössleinsgasse</w:t>
      </w:r>
      <w:proofErr w:type="spellEnd"/>
      <w:r w:rsidRPr="00A73DB5">
        <w:t>, Nürnberg</w:t>
      </w:r>
    </w:p>
    <w:p w14:paraId="530B4D31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 xml:space="preserve">Mittelschule </w:t>
      </w:r>
      <w:proofErr w:type="spellStart"/>
      <w:r w:rsidRPr="00A73DB5">
        <w:t>Soldnerstraße</w:t>
      </w:r>
      <w:proofErr w:type="spellEnd"/>
      <w:r w:rsidRPr="00A73DB5">
        <w:t>, Fürth</w:t>
      </w:r>
    </w:p>
    <w:p w14:paraId="739D2E62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Montessori-Schule Lauf</w:t>
      </w:r>
    </w:p>
    <w:p w14:paraId="700960C8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Robert-Bosch-Mittelschule, Nürnberg</w:t>
      </w:r>
    </w:p>
    <w:p w14:paraId="32D2CA2C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Rudolf Steiner-Schule Nürnberg</w:t>
      </w:r>
    </w:p>
    <w:p w14:paraId="5BA2DB04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Scharrer Mittelschule, Nürnberg</w:t>
      </w:r>
    </w:p>
    <w:p w14:paraId="11B90AE9" w14:textId="77777777" w:rsidR="00A73DB5" w:rsidRPr="00A73DB5" w:rsidRDefault="00A73DB5" w:rsidP="00A73DB5">
      <w:pPr>
        <w:numPr>
          <w:ilvl w:val="0"/>
          <w:numId w:val="2"/>
        </w:numPr>
      </w:pPr>
      <w:proofErr w:type="spellStart"/>
      <w:r w:rsidRPr="00A73DB5">
        <w:t>Sabelschule</w:t>
      </w:r>
      <w:proofErr w:type="spellEnd"/>
      <w:r w:rsidRPr="00A73DB5">
        <w:t>, Nürnberg</w:t>
      </w:r>
    </w:p>
    <w:p w14:paraId="796C315D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Sperberschule, Nürnberg</w:t>
      </w:r>
    </w:p>
    <w:p w14:paraId="46AEAEFA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Städtische Wirtschaftsschule, Nürnberg</w:t>
      </w:r>
    </w:p>
    <w:p w14:paraId="3AE15EF7" w14:textId="77777777" w:rsidR="00A73DB5" w:rsidRPr="00A73DB5" w:rsidRDefault="00A73DB5" w:rsidP="00A73DB5">
      <w:pPr>
        <w:numPr>
          <w:ilvl w:val="0"/>
          <w:numId w:val="2"/>
        </w:numPr>
      </w:pPr>
      <w:proofErr w:type="spellStart"/>
      <w:r w:rsidRPr="00A73DB5">
        <w:t>Thusneldaschule</w:t>
      </w:r>
      <w:proofErr w:type="spellEnd"/>
      <w:r w:rsidRPr="00A73DB5">
        <w:t>, Nürnberg</w:t>
      </w:r>
    </w:p>
    <w:p w14:paraId="7304FE9F" w14:textId="77777777" w:rsidR="00A73DB5" w:rsidRPr="00A73DB5" w:rsidRDefault="00A73DB5" w:rsidP="00A73DB5">
      <w:pPr>
        <w:numPr>
          <w:ilvl w:val="0"/>
          <w:numId w:val="2"/>
        </w:numPr>
      </w:pPr>
      <w:r w:rsidRPr="00A73DB5">
        <w:t>Walddorfschule Wendelstein</w:t>
      </w:r>
    </w:p>
    <w:p w14:paraId="21A91240" w14:textId="77777777" w:rsidR="00A73DB5" w:rsidRPr="00A73DB5" w:rsidRDefault="00DF2296" w:rsidP="00A73DB5">
      <w:r>
        <w:pict w14:anchorId="4945E346">
          <v:rect id="_x0000_i1026" style="width:0;height:1.5pt" o:hralign="center" o:hrstd="t" o:hr="t" fillcolor="#a0a0a0" stroked="f"/>
        </w:pict>
      </w:r>
    </w:p>
    <w:p w14:paraId="6E2DD7B8" w14:textId="563BBFC4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 xml:space="preserve">Einrichtungen für </w:t>
      </w:r>
      <w:r w:rsidR="00703157">
        <w:rPr>
          <w:b/>
          <w:bCs/>
        </w:rPr>
        <w:t>Menschen mit psychischen Erkrankungen:</w:t>
      </w:r>
    </w:p>
    <w:p w14:paraId="6FB9B011" w14:textId="77777777" w:rsidR="00A73DB5" w:rsidRPr="00A73DB5" w:rsidRDefault="00A73DB5" w:rsidP="00A73DB5">
      <w:pPr>
        <w:numPr>
          <w:ilvl w:val="0"/>
          <w:numId w:val="3"/>
        </w:numPr>
      </w:pPr>
      <w:r w:rsidRPr="00A73DB5">
        <w:t>Betreutes Wohnen für Menschen mit seelischer Erkrankung – Stadtmission Nürnberg e.V.</w:t>
      </w:r>
    </w:p>
    <w:p w14:paraId="41A470B1" w14:textId="77777777" w:rsidR="00A73DB5" w:rsidRPr="00A73DB5" w:rsidRDefault="00A73DB5" w:rsidP="00A73DB5">
      <w:pPr>
        <w:numPr>
          <w:ilvl w:val="0"/>
          <w:numId w:val="3"/>
        </w:numPr>
      </w:pPr>
      <w:r w:rsidRPr="00A73DB5">
        <w:t>OASE - Tagesstätte für Menschen mit seelischer Erkrankung – Stadtmission Nürnberg e.V.</w:t>
      </w:r>
    </w:p>
    <w:p w14:paraId="5C83FB29" w14:textId="77777777" w:rsidR="00A73DB5" w:rsidRPr="00A73DB5" w:rsidRDefault="00A73DB5" w:rsidP="00A73DB5">
      <w:pPr>
        <w:numPr>
          <w:ilvl w:val="0"/>
          <w:numId w:val="3"/>
        </w:numPr>
      </w:pPr>
      <w:r w:rsidRPr="00A73DB5">
        <w:t>Psychiatrische Institutsambulanz, Uniklinikum Erlangen</w:t>
      </w:r>
    </w:p>
    <w:p w14:paraId="4E472AF6" w14:textId="77777777" w:rsidR="00A73DB5" w:rsidRPr="00A73DB5" w:rsidRDefault="00DF2296" w:rsidP="00A73DB5">
      <w:r>
        <w:pict w14:anchorId="192CC3A2">
          <v:rect id="_x0000_i1027" style="width:0;height:1.5pt" o:hralign="center" o:hrstd="t" o:hr="t" fillcolor="#a0a0a0" stroked="f"/>
        </w:pict>
      </w:r>
    </w:p>
    <w:p w14:paraId="1B47FBC2" w14:textId="1EF435CD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 xml:space="preserve">Schulungen </w:t>
      </w:r>
      <w:r w:rsidR="00703157">
        <w:rPr>
          <w:b/>
          <w:bCs/>
        </w:rPr>
        <w:t>und</w:t>
      </w:r>
      <w:r w:rsidRPr="00A73DB5">
        <w:rPr>
          <w:b/>
          <w:bCs/>
        </w:rPr>
        <w:t xml:space="preserve"> Fortbildungen für Mitarbeiter</w:t>
      </w:r>
      <w:r w:rsidR="00703157">
        <w:rPr>
          <w:b/>
          <w:bCs/>
        </w:rPr>
        <w:t>innen*:</w:t>
      </w:r>
    </w:p>
    <w:p w14:paraId="3391F388" w14:textId="77777777" w:rsidR="00A73DB5" w:rsidRPr="00A73DB5" w:rsidRDefault="00A73DB5" w:rsidP="00A73DB5">
      <w:pPr>
        <w:numPr>
          <w:ilvl w:val="0"/>
          <w:numId w:val="4"/>
        </w:numPr>
      </w:pPr>
      <w:r w:rsidRPr="00A73DB5">
        <w:lastRenderedPageBreak/>
        <w:t>Akademie der bildenden Künste Nürnberg</w:t>
      </w:r>
    </w:p>
    <w:p w14:paraId="013868C6" w14:textId="77777777" w:rsidR="00A73DB5" w:rsidRPr="00A73DB5" w:rsidRDefault="00A73DB5" w:rsidP="00A73DB5">
      <w:pPr>
        <w:numPr>
          <w:ilvl w:val="0"/>
          <w:numId w:val="4"/>
        </w:numPr>
      </w:pPr>
      <w:r w:rsidRPr="00A73DB5">
        <w:t>Institut für Arbeitsmarkt &amp; Berufsforschung (IAB), Nürnberg</w:t>
      </w:r>
    </w:p>
    <w:p w14:paraId="6C182887" w14:textId="77777777" w:rsidR="00A73DB5" w:rsidRPr="00A73DB5" w:rsidRDefault="00A73DB5" w:rsidP="00A73DB5">
      <w:pPr>
        <w:numPr>
          <w:ilvl w:val="0"/>
          <w:numId w:val="4"/>
        </w:numPr>
      </w:pPr>
      <w:r w:rsidRPr="00A73DB5">
        <w:t>Volkshochschule Fürth gGmbH</w:t>
      </w:r>
    </w:p>
    <w:p w14:paraId="75D7B083" w14:textId="77777777" w:rsidR="00A73DB5" w:rsidRPr="00A73DB5" w:rsidRDefault="00A73DB5" w:rsidP="00A73DB5">
      <w:pPr>
        <w:numPr>
          <w:ilvl w:val="0"/>
          <w:numId w:val="4"/>
        </w:numPr>
      </w:pPr>
      <w:r w:rsidRPr="00A73DB5">
        <w:t>Bay. Staatsministerium für Gesundheit &amp; Pflege, Nürnberg</w:t>
      </w:r>
    </w:p>
    <w:p w14:paraId="6E9B8580" w14:textId="77777777" w:rsidR="00A73DB5" w:rsidRDefault="00A73DB5" w:rsidP="00A73DB5">
      <w:pPr>
        <w:numPr>
          <w:ilvl w:val="0"/>
          <w:numId w:val="4"/>
        </w:numPr>
      </w:pPr>
      <w:r w:rsidRPr="00A73DB5">
        <w:t>Finanzamt Nürnberg-Süd</w:t>
      </w:r>
    </w:p>
    <w:p w14:paraId="3F8C3B25" w14:textId="7EFE3B82" w:rsidR="002B385E" w:rsidRDefault="002B385E" w:rsidP="002B385E">
      <w:pPr>
        <w:numPr>
          <w:ilvl w:val="0"/>
          <w:numId w:val="4"/>
        </w:numPr>
      </w:pPr>
      <w:r w:rsidRPr="00A73DB5">
        <w:t>Schwan-STABILO Business-Partner GmbH &amp; Co. KG</w:t>
      </w:r>
    </w:p>
    <w:p w14:paraId="3379F9BE" w14:textId="139A05DC" w:rsidR="002B385E" w:rsidRDefault="002B385E" w:rsidP="002B385E">
      <w:pPr>
        <w:numPr>
          <w:ilvl w:val="0"/>
          <w:numId w:val="4"/>
        </w:numPr>
      </w:pPr>
      <w:r>
        <w:t xml:space="preserve">Jobcenter Nürnberg </w:t>
      </w:r>
    </w:p>
    <w:p w14:paraId="1549F706" w14:textId="3F8E688E" w:rsidR="002B385E" w:rsidRDefault="002B385E" w:rsidP="002B385E">
      <w:pPr>
        <w:numPr>
          <w:ilvl w:val="0"/>
          <w:numId w:val="4"/>
        </w:numPr>
      </w:pPr>
      <w:r>
        <w:t xml:space="preserve">Jobcenter Fürth </w:t>
      </w:r>
    </w:p>
    <w:p w14:paraId="25F5CF52" w14:textId="224B7F2D" w:rsidR="002B385E" w:rsidRDefault="002B385E" w:rsidP="002B385E">
      <w:pPr>
        <w:numPr>
          <w:ilvl w:val="0"/>
          <w:numId w:val="4"/>
        </w:numPr>
      </w:pPr>
      <w:r>
        <w:t xml:space="preserve">Jobcenter Erlangen </w:t>
      </w:r>
    </w:p>
    <w:p w14:paraId="4024A7B8" w14:textId="054BC933" w:rsidR="00361D6E" w:rsidRPr="00A73DB5" w:rsidRDefault="00361D6E" w:rsidP="002B385E">
      <w:pPr>
        <w:numPr>
          <w:ilvl w:val="0"/>
          <w:numId w:val="4"/>
        </w:numPr>
      </w:pPr>
      <w:r>
        <w:t xml:space="preserve">Klinikum Nürnberg </w:t>
      </w:r>
    </w:p>
    <w:p w14:paraId="5F5D7FB3" w14:textId="77777777" w:rsidR="00A73DB5" w:rsidRPr="00A73DB5" w:rsidRDefault="00DF2296" w:rsidP="00A73DB5">
      <w:r>
        <w:pict w14:anchorId="6559D11A">
          <v:rect id="_x0000_i1028" style="width:0;height:1.5pt" o:hralign="center" o:hrstd="t" o:hr="t" fillcolor="#a0a0a0" stroked="f"/>
        </w:pict>
      </w:r>
    </w:p>
    <w:p w14:paraId="20F8EE24" w14:textId="77777777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>Flüchtlingsarbeit:</w:t>
      </w:r>
    </w:p>
    <w:p w14:paraId="08D49514" w14:textId="77777777" w:rsidR="00A73DB5" w:rsidRPr="00A73DB5" w:rsidRDefault="00A73DB5" w:rsidP="00A73DB5">
      <w:pPr>
        <w:numPr>
          <w:ilvl w:val="0"/>
          <w:numId w:val="5"/>
        </w:numPr>
      </w:pPr>
      <w:r w:rsidRPr="00A73DB5">
        <w:t>Gesundheitsamt der Stadt Nürnberg, Medizinischer Dienst – Asyl</w:t>
      </w:r>
    </w:p>
    <w:p w14:paraId="5E67C401" w14:textId="77777777" w:rsidR="00A73DB5" w:rsidRPr="00A73DB5" w:rsidRDefault="00A73DB5" w:rsidP="00A73DB5">
      <w:pPr>
        <w:numPr>
          <w:ilvl w:val="0"/>
          <w:numId w:val="5"/>
        </w:numPr>
      </w:pPr>
      <w:r w:rsidRPr="00A73DB5">
        <w:t>Internationale Frauen- &amp; Mädchenzentrum e.V., Nürnberg</w:t>
      </w:r>
    </w:p>
    <w:p w14:paraId="4DD74CDA" w14:textId="77777777" w:rsidR="00A73DB5" w:rsidRDefault="00A73DB5" w:rsidP="00A73DB5">
      <w:pPr>
        <w:numPr>
          <w:ilvl w:val="0"/>
          <w:numId w:val="5"/>
        </w:numPr>
      </w:pPr>
      <w:r w:rsidRPr="00A73DB5">
        <w:t>Psychosoziales Zentrum für Flüchtlinge – Rummelsberger Dienste für junge Menschen, Nürnberg</w:t>
      </w:r>
    </w:p>
    <w:p w14:paraId="0710DBF0" w14:textId="14F82A18" w:rsidR="00361D6E" w:rsidRPr="00361D6E" w:rsidRDefault="00361D6E" w:rsidP="00361D6E">
      <w:pPr>
        <w:numPr>
          <w:ilvl w:val="0"/>
          <w:numId w:val="5"/>
        </w:numPr>
        <w:rPr>
          <w:b/>
          <w:bCs/>
        </w:rPr>
      </w:pPr>
      <w:r>
        <w:t xml:space="preserve">Caritas </w:t>
      </w:r>
      <w:r w:rsidRPr="00361D6E">
        <w:t>Beratungsstelle für Flüchtlinge</w:t>
      </w:r>
      <w:r>
        <w:t xml:space="preserve"> &amp; Suchtbetroffene </w:t>
      </w:r>
    </w:p>
    <w:p w14:paraId="57AC3603" w14:textId="77777777" w:rsidR="00A73DB5" w:rsidRPr="00A73DB5" w:rsidRDefault="00DF2296" w:rsidP="00A73DB5">
      <w:r>
        <w:pict w14:anchorId="41B7B593">
          <v:rect id="_x0000_i1029" style="width:0;height:1.5pt" o:hralign="center" o:hrstd="t" o:hr="t" fillcolor="#a0a0a0" stroked="f"/>
        </w:pict>
      </w:r>
    </w:p>
    <w:p w14:paraId="04A103BC" w14:textId="77777777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>Frauenunterstützungen:</w:t>
      </w:r>
    </w:p>
    <w:p w14:paraId="3018F354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Deutsch-Türkischer Frauenclub Nordbayern e.V.</w:t>
      </w:r>
    </w:p>
    <w:p w14:paraId="483BA18D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FrauenBeratung Nürnberg für gewaltbetroffene Frauen &amp; Mädchen</w:t>
      </w:r>
    </w:p>
    <w:p w14:paraId="32B1755E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Frauenhaus Fürth – Hilfe für Frauen in Not e.V.</w:t>
      </w:r>
    </w:p>
    <w:p w14:paraId="5CF05423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Frauenhaus Nürnberg</w:t>
      </w:r>
    </w:p>
    <w:p w14:paraId="0AD8BD60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Frauenhaus Schwabach</w:t>
      </w:r>
    </w:p>
    <w:p w14:paraId="37E5CC9D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Frauenmobile, Internationaler Bund Nürnberg</w:t>
      </w:r>
    </w:p>
    <w:p w14:paraId="05E77A7B" w14:textId="27207B57" w:rsidR="00A73DB5" w:rsidRPr="00A73DB5" w:rsidRDefault="00A73DB5" w:rsidP="00A73DB5">
      <w:pPr>
        <w:numPr>
          <w:ilvl w:val="0"/>
          <w:numId w:val="6"/>
        </w:numPr>
      </w:pPr>
      <w:r w:rsidRPr="00A73DB5">
        <w:t xml:space="preserve">Imedana Internationales </w:t>
      </w:r>
      <w:r w:rsidR="00703157" w:rsidRPr="00A73DB5">
        <w:t>Frauen</w:t>
      </w:r>
      <w:r w:rsidR="00703157">
        <w:t>c</w:t>
      </w:r>
      <w:r w:rsidR="00703157" w:rsidRPr="00A73DB5">
        <w:t>afé</w:t>
      </w:r>
      <w:r w:rsidRPr="00A73DB5">
        <w:t>, Nürnberg</w:t>
      </w:r>
    </w:p>
    <w:p w14:paraId="1C527330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Lilith e.V., Nürnberg</w:t>
      </w:r>
    </w:p>
    <w:p w14:paraId="2219BC40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Mädchentreff e.V. Nürnberg</w:t>
      </w:r>
    </w:p>
    <w:p w14:paraId="5057A57C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Hilfe für Frauen und Kinder in Not Nürnberger Land e.V.</w:t>
      </w:r>
    </w:p>
    <w:p w14:paraId="4D7475C4" w14:textId="77777777" w:rsidR="00A73DB5" w:rsidRPr="00A73DB5" w:rsidRDefault="00A73DB5" w:rsidP="00A73DB5">
      <w:pPr>
        <w:numPr>
          <w:ilvl w:val="0"/>
          <w:numId w:val="6"/>
        </w:numPr>
      </w:pPr>
      <w:r w:rsidRPr="00A73DB5">
        <w:t>Wildwasser Nürnberg e.V.</w:t>
      </w:r>
    </w:p>
    <w:p w14:paraId="07D6B361" w14:textId="77777777" w:rsidR="00A73DB5" w:rsidRPr="00A73DB5" w:rsidRDefault="00DF2296" w:rsidP="00A73DB5">
      <w:r>
        <w:pict w14:anchorId="3FBDAE28">
          <v:rect id="_x0000_i1030" style="width:0;height:1.5pt" o:hralign="center" o:hrstd="t" o:hr="t" fillcolor="#a0a0a0" stroked="f"/>
        </w:pict>
      </w:r>
    </w:p>
    <w:p w14:paraId="52AC352D" w14:textId="204071AD" w:rsidR="00A73DB5" w:rsidRPr="00A73DB5" w:rsidRDefault="00703157" w:rsidP="00A73DB5">
      <w:pPr>
        <w:rPr>
          <w:b/>
          <w:bCs/>
        </w:rPr>
      </w:pPr>
      <w:r>
        <w:rPr>
          <w:b/>
          <w:bCs/>
        </w:rPr>
        <w:t>Universitäten, Fachhochschulen und</w:t>
      </w:r>
      <w:r w:rsidR="00A73DB5" w:rsidRPr="00A73DB5">
        <w:rPr>
          <w:b/>
          <w:bCs/>
        </w:rPr>
        <w:t xml:space="preserve"> Berufsschulen:</w:t>
      </w:r>
    </w:p>
    <w:p w14:paraId="3380EE3E" w14:textId="77777777" w:rsidR="00A73DB5" w:rsidRPr="00A73DB5" w:rsidRDefault="00A73DB5" w:rsidP="00A73DB5">
      <w:pPr>
        <w:numPr>
          <w:ilvl w:val="0"/>
          <w:numId w:val="7"/>
        </w:numPr>
      </w:pPr>
      <w:r w:rsidRPr="00A73DB5">
        <w:t>Akademie der bildenden Künste Nürnberg</w:t>
      </w:r>
    </w:p>
    <w:p w14:paraId="744093C4" w14:textId="77777777" w:rsidR="00A73DB5" w:rsidRPr="00A73DB5" w:rsidRDefault="00A73DB5" w:rsidP="00A73DB5">
      <w:pPr>
        <w:numPr>
          <w:ilvl w:val="0"/>
          <w:numId w:val="7"/>
        </w:numPr>
      </w:pPr>
      <w:r w:rsidRPr="00A73DB5">
        <w:t>Friedrich-Alexander-Universität Erlangen (FAU)</w:t>
      </w:r>
    </w:p>
    <w:p w14:paraId="6C71BED6" w14:textId="77777777" w:rsidR="00A73DB5" w:rsidRPr="00A73DB5" w:rsidRDefault="00A73DB5" w:rsidP="00A73DB5">
      <w:pPr>
        <w:numPr>
          <w:ilvl w:val="0"/>
          <w:numId w:val="7"/>
        </w:numPr>
      </w:pPr>
      <w:r w:rsidRPr="00A73DB5">
        <w:t>Hochschule für Musik, Nürnberg</w:t>
      </w:r>
    </w:p>
    <w:p w14:paraId="62B302AA" w14:textId="77777777" w:rsidR="00A73DB5" w:rsidRPr="00A73DB5" w:rsidRDefault="00A73DB5" w:rsidP="00A73DB5">
      <w:pPr>
        <w:numPr>
          <w:ilvl w:val="0"/>
          <w:numId w:val="7"/>
        </w:numPr>
      </w:pPr>
      <w:r w:rsidRPr="00A73DB5">
        <w:t>Technische Hochschule Nürnberg Georg-Simon-Ohm</w:t>
      </w:r>
    </w:p>
    <w:p w14:paraId="087A1565" w14:textId="77777777" w:rsidR="00A73DB5" w:rsidRPr="00A73DB5" w:rsidRDefault="00DF2296" w:rsidP="00A73DB5">
      <w:r>
        <w:pict w14:anchorId="6ACF01A1">
          <v:rect id="_x0000_i1031" style="width:0;height:1.5pt" o:hralign="center" o:hrstd="t" o:hr="t" fillcolor="#a0a0a0" stroked="f"/>
        </w:pict>
      </w:r>
    </w:p>
    <w:p w14:paraId="4E936ACE" w14:textId="77777777" w:rsidR="00A73DB5" w:rsidRPr="00A73DB5" w:rsidRDefault="00A73DB5" w:rsidP="00A73DB5">
      <w:pPr>
        <w:rPr>
          <w:b/>
          <w:bCs/>
        </w:rPr>
      </w:pPr>
      <w:r w:rsidRPr="00A73DB5">
        <w:rPr>
          <w:b/>
          <w:bCs/>
        </w:rPr>
        <w:t>Therapeutische Wohngruppen:</w:t>
      </w:r>
    </w:p>
    <w:p w14:paraId="087533A3" w14:textId="77777777" w:rsidR="00A73DB5" w:rsidRPr="00A73DB5" w:rsidRDefault="00A73DB5" w:rsidP="00A73DB5">
      <w:pPr>
        <w:numPr>
          <w:ilvl w:val="0"/>
          <w:numId w:val="8"/>
        </w:numPr>
      </w:pPr>
      <w:r w:rsidRPr="00A73DB5">
        <w:lastRenderedPageBreak/>
        <w:t>Martin-Luther-Haus, Heilpädagogische Wohngruppe, Nürnberg</w:t>
      </w:r>
    </w:p>
    <w:p w14:paraId="134A9CAE" w14:textId="77777777" w:rsidR="00A73DB5" w:rsidRPr="00A73DB5" w:rsidRDefault="00A73DB5" w:rsidP="00A73DB5">
      <w:pPr>
        <w:numPr>
          <w:ilvl w:val="0"/>
          <w:numId w:val="8"/>
        </w:numPr>
      </w:pPr>
      <w:r w:rsidRPr="00A73DB5">
        <w:t>Therapeutische Mädchenwohngruppe, Herzogenaurach</w:t>
      </w:r>
    </w:p>
    <w:p w14:paraId="306975FC" w14:textId="77777777" w:rsidR="00A73DB5" w:rsidRDefault="00A73DB5" w:rsidP="00A73DB5">
      <w:pPr>
        <w:numPr>
          <w:ilvl w:val="0"/>
          <w:numId w:val="8"/>
        </w:numPr>
      </w:pPr>
      <w:r w:rsidRPr="00A73DB5">
        <w:t>Heilpädagogische Wohngruppen – Kinder- &amp; Jugendhilfeverbund Martin-Luther-Haus Nürnberg</w:t>
      </w:r>
    </w:p>
    <w:p w14:paraId="60532F80" w14:textId="77777777" w:rsidR="002B385E" w:rsidRPr="00A73DB5" w:rsidRDefault="002B385E" w:rsidP="002B385E">
      <w:pPr>
        <w:numPr>
          <w:ilvl w:val="0"/>
          <w:numId w:val="8"/>
        </w:numPr>
      </w:pPr>
      <w:proofErr w:type="spellStart"/>
      <w:r w:rsidRPr="00A73DB5">
        <w:t>Sonderpäd</w:t>
      </w:r>
      <w:proofErr w:type="spellEnd"/>
      <w:r w:rsidRPr="00A73DB5">
        <w:t>. Förderzentrum Jean-Paul-Platz, Nürnberg</w:t>
      </w:r>
    </w:p>
    <w:p w14:paraId="65CF6499" w14:textId="5ECDA7FA" w:rsidR="002B385E" w:rsidRPr="00A73DB5" w:rsidRDefault="002B385E" w:rsidP="002B385E">
      <w:pPr>
        <w:numPr>
          <w:ilvl w:val="0"/>
          <w:numId w:val="8"/>
        </w:numPr>
      </w:pPr>
      <w:proofErr w:type="spellStart"/>
      <w:r w:rsidRPr="00A73DB5">
        <w:t>Sonderpäd</w:t>
      </w:r>
      <w:proofErr w:type="spellEnd"/>
      <w:r w:rsidRPr="00A73DB5">
        <w:t>. Förderzentrum Merseburger Straße, Nürnberg</w:t>
      </w:r>
    </w:p>
    <w:p w14:paraId="58E015EB" w14:textId="77777777" w:rsidR="00A73DB5" w:rsidRPr="00A73DB5" w:rsidRDefault="00DF2296" w:rsidP="00A73DB5">
      <w:r>
        <w:pict w14:anchorId="227E7A2C">
          <v:rect id="_x0000_i1032" style="width:0;height:1.5pt" o:hralign="center" o:hrstd="t" o:hr="t" fillcolor="#a0a0a0" stroked="f"/>
        </w:pict>
      </w:r>
    </w:p>
    <w:p w14:paraId="13485DD2" w14:textId="77777777" w:rsidR="0053799D" w:rsidRDefault="0053799D"/>
    <w:sectPr w:rsidR="00537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ABB"/>
    <w:multiLevelType w:val="multilevel"/>
    <w:tmpl w:val="F32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C3B9B"/>
    <w:multiLevelType w:val="multilevel"/>
    <w:tmpl w:val="C2B4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4B4A"/>
    <w:multiLevelType w:val="multilevel"/>
    <w:tmpl w:val="15E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C77FA"/>
    <w:multiLevelType w:val="multilevel"/>
    <w:tmpl w:val="039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36A42"/>
    <w:multiLevelType w:val="multilevel"/>
    <w:tmpl w:val="7F42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C784B"/>
    <w:multiLevelType w:val="multilevel"/>
    <w:tmpl w:val="5C00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65F16"/>
    <w:multiLevelType w:val="multilevel"/>
    <w:tmpl w:val="3FA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8745D"/>
    <w:multiLevelType w:val="multilevel"/>
    <w:tmpl w:val="C0B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339913">
    <w:abstractNumId w:val="5"/>
  </w:num>
  <w:num w:numId="2" w16cid:durableId="1543788809">
    <w:abstractNumId w:val="6"/>
  </w:num>
  <w:num w:numId="3" w16cid:durableId="987173389">
    <w:abstractNumId w:val="0"/>
  </w:num>
  <w:num w:numId="4" w16cid:durableId="1232035766">
    <w:abstractNumId w:val="4"/>
  </w:num>
  <w:num w:numId="5" w16cid:durableId="631792576">
    <w:abstractNumId w:val="2"/>
  </w:num>
  <w:num w:numId="6" w16cid:durableId="1141653498">
    <w:abstractNumId w:val="1"/>
  </w:num>
  <w:num w:numId="7" w16cid:durableId="239681496">
    <w:abstractNumId w:val="3"/>
  </w:num>
  <w:num w:numId="8" w16cid:durableId="858742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B5"/>
    <w:rsid w:val="001A1AA7"/>
    <w:rsid w:val="002B385E"/>
    <w:rsid w:val="003100B0"/>
    <w:rsid w:val="00361D6E"/>
    <w:rsid w:val="0053799D"/>
    <w:rsid w:val="00596EAF"/>
    <w:rsid w:val="00622C09"/>
    <w:rsid w:val="006A747D"/>
    <w:rsid w:val="00703157"/>
    <w:rsid w:val="00724823"/>
    <w:rsid w:val="009D16FF"/>
    <w:rsid w:val="00A632A7"/>
    <w:rsid w:val="00A73DB5"/>
    <w:rsid w:val="00DE637D"/>
    <w:rsid w:val="00F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0FF466F"/>
  <w15:chartTrackingRefBased/>
  <w15:docId w15:val="{E36931F5-3B47-40E5-B2C6-F5A9A037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3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3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3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3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3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3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3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3D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3D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3D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3D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D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3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3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3D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3D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3D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3D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3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Nürnberg</dc:creator>
  <cp:keywords/>
  <dc:description/>
  <cp:lastModifiedBy>Aura Nürnberg</cp:lastModifiedBy>
  <cp:revision>6</cp:revision>
  <dcterms:created xsi:type="dcterms:W3CDTF">2025-04-24T09:52:00Z</dcterms:created>
  <dcterms:modified xsi:type="dcterms:W3CDTF">2025-05-05T09:25:00Z</dcterms:modified>
</cp:coreProperties>
</file>